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7E" w:rsidRPr="00354183" w:rsidRDefault="00E23C7E" w:rsidP="00E23C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23C7E" w:rsidRDefault="00E23C7E" w:rsidP="00E23C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(ТЮМЕНСКАЯ ОБЛАСТЬ</w:t>
      </w:r>
      <w:r>
        <w:rPr>
          <w:sz w:val="28"/>
          <w:szCs w:val="28"/>
        </w:rPr>
        <w:t>)</w:t>
      </w:r>
    </w:p>
    <w:p w:rsidR="00E23C7E" w:rsidRDefault="00E23C7E" w:rsidP="00E2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МУНИЦИПАЛЬНЫЙ РАЙОН</w:t>
      </w:r>
    </w:p>
    <w:p w:rsidR="0026717B" w:rsidRDefault="00E23C7E" w:rsidP="00E23C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F2E18" w:rsidRDefault="00E23C7E" w:rsidP="00E23C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</w:p>
    <w:p w:rsidR="00A17B49" w:rsidRPr="00BA20AF" w:rsidRDefault="00A17B49" w:rsidP="00A17B4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17B49" w:rsidRPr="00AB21CF" w:rsidRDefault="00A17B49" w:rsidP="00A17B49">
      <w:pPr>
        <w:rPr>
          <w:b/>
          <w:sz w:val="16"/>
          <w:szCs w:val="16"/>
        </w:rPr>
      </w:pPr>
    </w:p>
    <w:p w:rsidR="00A17B49" w:rsidRDefault="00A17B49" w:rsidP="00A17B49"/>
    <w:p w:rsidR="00A17B49" w:rsidRDefault="00487329" w:rsidP="00A17B49">
      <w:pPr>
        <w:jc w:val="both"/>
        <w:rPr>
          <w:sz w:val="28"/>
        </w:rPr>
      </w:pPr>
      <w:r>
        <w:rPr>
          <w:sz w:val="28"/>
        </w:rPr>
        <w:t>о</w:t>
      </w:r>
      <w:r w:rsidR="0026717B">
        <w:rPr>
          <w:sz w:val="28"/>
        </w:rPr>
        <w:t>т  15</w:t>
      </w:r>
      <w:r w:rsidR="00A17B49">
        <w:rPr>
          <w:sz w:val="28"/>
        </w:rPr>
        <w:t>.</w:t>
      </w:r>
      <w:r w:rsidR="0026717B">
        <w:rPr>
          <w:sz w:val="28"/>
        </w:rPr>
        <w:t>02</w:t>
      </w:r>
      <w:r w:rsidR="00A17B49">
        <w:rPr>
          <w:sz w:val="28"/>
        </w:rPr>
        <w:t xml:space="preserve">.2013                                                                 </w:t>
      </w:r>
      <w:r w:rsidR="0026717B">
        <w:rPr>
          <w:sz w:val="28"/>
        </w:rPr>
        <w:t xml:space="preserve">                           №  32</w:t>
      </w:r>
      <w:r w:rsidR="00A17B49">
        <w:rPr>
          <w:sz w:val="28"/>
        </w:rPr>
        <w:t xml:space="preserve">            </w:t>
      </w:r>
    </w:p>
    <w:p w:rsidR="00A17B49" w:rsidRDefault="00A17B49" w:rsidP="00A17B49">
      <w:pPr>
        <w:jc w:val="both"/>
        <w:rPr>
          <w:sz w:val="22"/>
        </w:rPr>
      </w:pPr>
      <w:r>
        <w:rPr>
          <w:sz w:val="22"/>
        </w:rPr>
        <w:t>п. Горноправдинск</w:t>
      </w:r>
    </w:p>
    <w:p w:rsidR="00A17B49" w:rsidRDefault="00A17B49" w:rsidP="00A17B49">
      <w:pPr>
        <w:jc w:val="both"/>
        <w:rPr>
          <w:sz w:val="28"/>
        </w:rPr>
      </w:pPr>
    </w:p>
    <w:p w:rsidR="0026717B" w:rsidRDefault="0026717B" w:rsidP="00A17B49">
      <w:pPr>
        <w:jc w:val="both"/>
        <w:rPr>
          <w:sz w:val="28"/>
        </w:rPr>
      </w:pPr>
    </w:p>
    <w:p w:rsidR="00A17B49" w:rsidRPr="00FB3E65" w:rsidRDefault="00A17B49" w:rsidP="00A17B49">
      <w:pPr>
        <w:rPr>
          <w:sz w:val="28"/>
          <w:szCs w:val="28"/>
        </w:rPr>
      </w:pPr>
      <w:r w:rsidRPr="00FB3E65">
        <w:rPr>
          <w:sz w:val="28"/>
          <w:szCs w:val="28"/>
        </w:rPr>
        <w:t>О</w:t>
      </w:r>
      <w:r w:rsidR="00AA1323" w:rsidRPr="00FB3E65">
        <w:rPr>
          <w:sz w:val="28"/>
          <w:szCs w:val="28"/>
        </w:rPr>
        <w:t>б утверждении Методики</w:t>
      </w:r>
      <w:r w:rsidRPr="00FB3E65">
        <w:rPr>
          <w:sz w:val="28"/>
          <w:szCs w:val="28"/>
        </w:rPr>
        <w:t xml:space="preserve"> расчета размера платы</w:t>
      </w:r>
    </w:p>
    <w:p w:rsidR="00A17B49" w:rsidRPr="00FB3E65" w:rsidRDefault="00A17B49" w:rsidP="00A17B49">
      <w:pPr>
        <w:rPr>
          <w:sz w:val="28"/>
          <w:szCs w:val="28"/>
        </w:rPr>
      </w:pPr>
      <w:r w:rsidRPr="00FB3E65">
        <w:rPr>
          <w:sz w:val="28"/>
          <w:szCs w:val="28"/>
        </w:rPr>
        <w:t>за пользование на платной основе парковками</w:t>
      </w:r>
    </w:p>
    <w:p w:rsidR="00A17B49" w:rsidRPr="00FB3E65" w:rsidRDefault="00A17B49" w:rsidP="00A17B49">
      <w:pPr>
        <w:rPr>
          <w:sz w:val="28"/>
          <w:szCs w:val="28"/>
        </w:rPr>
      </w:pPr>
      <w:r w:rsidRPr="00FB3E65">
        <w:rPr>
          <w:sz w:val="28"/>
          <w:szCs w:val="28"/>
        </w:rPr>
        <w:t>(парковочными местами), расположенными</w:t>
      </w:r>
    </w:p>
    <w:p w:rsidR="00A17B49" w:rsidRPr="00FB3E65" w:rsidRDefault="00A17B49" w:rsidP="00A17B49">
      <w:pPr>
        <w:rPr>
          <w:sz w:val="28"/>
          <w:szCs w:val="28"/>
        </w:rPr>
      </w:pPr>
      <w:r w:rsidRPr="00FB3E65">
        <w:rPr>
          <w:sz w:val="28"/>
          <w:szCs w:val="28"/>
        </w:rPr>
        <w:t>на автомобильных дорогах общего пользования</w:t>
      </w:r>
    </w:p>
    <w:p w:rsidR="004C6616" w:rsidRDefault="004C6616" w:rsidP="00A17B49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A17B49" w:rsidRPr="00FB3E65">
        <w:rPr>
          <w:sz w:val="28"/>
          <w:szCs w:val="28"/>
        </w:rPr>
        <w:t xml:space="preserve">на </w:t>
      </w:r>
      <w:r w:rsidR="00AB7D64" w:rsidRPr="00FB3E65">
        <w:rPr>
          <w:sz w:val="28"/>
          <w:szCs w:val="28"/>
        </w:rPr>
        <w:t>территории муниципального</w:t>
      </w:r>
    </w:p>
    <w:p w:rsidR="00AB7D64" w:rsidRPr="00FB3E65" w:rsidRDefault="00AB7D64" w:rsidP="00A17B49">
      <w:pPr>
        <w:rPr>
          <w:sz w:val="28"/>
          <w:szCs w:val="28"/>
        </w:rPr>
      </w:pPr>
      <w:r w:rsidRPr="00FB3E65">
        <w:rPr>
          <w:sz w:val="28"/>
          <w:szCs w:val="28"/>
        </w:rPr>
        <w:t>образования</w:t>
      </w:r>
      <w:r w:rsidR="004C6616">
        <w:rPr>
          <w:sz w:val="28"/>
          <w:szCs w:val="28"/>
        </w:rPr>
        <w:t xml:space="preserve"> </w:t>
      </w:r>
      <w:r w:rsidRPr="00FB3E65">
        <w:rPr>
          <w:sz w:val="28"/>
          <w:szCs w:val="28"/>
        </w:rPr>
        <w:t>сельское поселение Горноправдинск</w:t>
      </w:r>
    </w:p>
    <w:p w:rsidR="00A17B49" w:rsidRPr="00A17B49" w:rsidRDefault="00A17B49" w:rsidP="00AB7D64">
      <w:pPr>
        <w:pStyle w:val="a3"/>
        <w:rPr>
          <w:szCs w:val="28"/>
        </w:rPr>
      </w:pPr>
      <w:r w:rsidRPr="003D7A7E">
        <w:rPr>
          <w:szCs w:val="28"/>
        </w:rPr>
        <w:t xml:space="preserve">  </w:t>
      </w:r>
    </w:p>
    <w:p w:rsidR="00E912F6" w:rsidRDefault="00E912F6" w:rsidP="00E23C7E">
      <w:pPr>
        <w:ind w:firstLine="540"/>
        <w:jc w:val="both"/>
        <w:rPr>
          <w:sz w:val="28"/>
          <w:szCs w:val="28"/>
        </w:rPr>
      </w:pPr>
    </w:p>
    <w:p w:rsidR="00E23C7E" w:rsidRPr="00FB3E65" w:rsidRDefault="00A17B49" w:rsidP="00E23C7E">
      <w:pPr>
        <w:ind w:firstLine="540"/>
        <w:jc w:val="both"/>
        <w:rPr>
          <w:sz w:val="28"/>
          <w:szCs w:val="28"/>
        </w:rPr>
      </w:pPr>
      <w:proofErr w:type="gramStart"/>
      <w:r w:rsidRPr="00FB3E65">
        <w:rPr>
          <w:sz w:val="28"/>
          <w:szCs w:val="28"/>
        </w:rPr>
        <w:t xml:space="preserve">В соответствии со </w:t>
      </w:r>
      <w:hyperlink r:id="rId6" w:history="1">
        <w:r w:rsidRPr="00FB3E65">
          <w:rPr>
            <w:sz w:val="28"/>
            <w:szCs w:val="28"/>
          </w:rPr>
          <w:t xml:space="preserve">статьей </w:t>
        </w:r>
        <w:r w:rsidR="000F2E18" w:rsidRPr="00FB3E65">
          <w:rPr>
            <w:sz w:val="28"/>
            <w:szCs w:val="28"/>
          </w:rPr>
          <w:t>14 Федерального закона от 06.10.2003 № 131</w:t>
        </w:r>
        <w:r w:rsidR="004C6616">
          <w:rPr>
            <w:sz w:val="28"/>
            <w:szCs w:val="28"/>
          </w:rPr>
          <w:t>-</w:t>
        </w:r>
        <w:r w:rsidR="000F2E18" w:rsidRPr="00FB3E65">
          <w:rPr>
            <w:sz w:val="28"/>
            <w:szCs w:val="28"/>
          </w:rPr>
          <w:t xml:space="preserve"> ФЗ  «Об общих принципах организации местного самоуправления </w:t>
        </w:r>
        <w:r w:rsidR="004C6616">
          <w:rPr>
            <w:sz w:val="28"/>
            <w:szCs w:val="28"/>
          </w:rPr>
          <w:t xml:space="preserve">в </w:t>
        </w:r>
        <w:r w:rsidR="000F2E18" w:rsidRPr="00FB3E65">
          <w:rPr>
            <w:sz w:val="28"/>
            <w:szCs w:val="28"/>
          </w:rPr>
          <w:t xml:space="preserve">Российской Федерации», </w:t>
        </w:r>
        <w:r w:rsidR="00487329" w:rsidRPr="00FB3E65">
          <w:rPr>
            <w:sz w:val="28"/>
            <w:szCs w:val="28"/>
          </w:rPr>
          <w:t xml:space="preserve"> </w:t>
        </w:r>
        <w:r w:rsidR="000F2E18" w:rsidRPr="00FB3E65">
          <w:rPr>
            <w:sz w:val="28"/>
            <w:szCs w:val="28"/>
          </w:rPr>
          <w:t xml:space="preserve">статьей </w:t>
        </w:r>
        <w:r w:rsidRPr="00FB3E65">
          <w:rPr>
            <w:sz w:val="28"/>
            <w:szCs w:val="28"/>
          </w:rPr>
          <w:t>12</w:t>
        </w:r>
      </w:hyperlink>
      <w:r w:rsidR="004C6616">
        <w:rPr>
          <w:sz w:val="28"/>
          <w:szCs w:val="28"/>
        </w:rPr>
        <w:t xml:space="preserve"> Федерального закона от 08.11.2007 №</w:t>
      </w:r>
      <w:r w:rsidRPr="00FB3E65">
        <w:rPr>
          <w:sz w:val="28"/>
          <w:szCs w:val="28"/>
        </w:rPr>
        <w:t xml:space="preserve"> 257-ФЗ </w:t>
      </w:r>
      <w:r w:rsidR="004C6616">
        <w:rPr>
          <w:sz w:val="28"/>
          <w:szCs w:val="28"/>
        </w:rPr>
        <w:t>«</w:t>
      </w:r>
      <w:r w:rsidRPr="00FB3E65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C6616">
        <w:rPr>
          <w:sz w:val="28"/>
          <w:szCs w:val="28"/>
        </w:rPr>
        <w:t>льные акты Российской Федерации»</w:t>
      </w:r>
      <w:r w:rsidRPr="00FB3E65">
        <w:rPr>
          <w:sz w:val="28"/>
          <w:szCs w:val="28"/>
        </w:rPr>
        <w:t>,</w:t>
      </w:r>
      <w:r w:rsidR="004C6616">
        <w:rPr>
          <w:sz w:val="28"/>
          <w:szCs w:val="28"/>
        </w:rPr>
        <w:t xml:space="preserve"> п</w:t>
      </w:r>
      <w:r w:rsidR="000F2E18" w:rsidRPr="00FB3E65">
        <w:rPr>
          <w:sz w:val="28"/>
          <w:szCs w:val="28"/>
        </w:rPr>
        <w:t>ос</w:t>
      </w:r>
      <w:r w:rsidR="004C6616">
        <w:rPr>
          <w:sz w:val="28"/>
          <w:szCs w:val="28"/>
        </w:rPr>
        <w:t>тановлением Правительства Ханты-</w:t>
      </w:r>
      <w:r w:rsidR="000F2E18" w:rsidRPr="00FB3E65">
        <w:rPr>
          <w:sz w:val="28"/>
          <w:szCs w:val="28"/>
        </w:rPr>
        <w:t>Мансийского автономного округа – Югры от 11.01.2013 № 3-п «О методике расчета размера</w:t>
      </w:r>
      <w:proofErr w:type="gramEnd"/>
      <w:r w:rsidR="000F2E18" w:rsidRPr="00FB3E65">
        <w:rPr>
          <w:sz w:val="28"/>
          <w:szCs w:val="28"/>
        </w:rPr>
        <w:t xml:space="preserve"> </w:t>
      </w:r>
      <w:proofErr w:type="gramStart"/>
      <w:r w:rsidR="000F2E18" w:rsidRPr="00FB3E65">
        <w:rPr>
          <w:sz w:val="28"/>
          <w:szCs w:val="28"/>
        </w:rPr>
        <w:t>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 Ханты – Мансийского ав</w:t>
      </w:r>
      <w:r w:rsidR="004C6616">
        <w:rPr>
          <w:sz w:val="28"/>
          <w:szCs w:val="28"/>
        </w:rPr>
        <w:t>тономного округа – Югры», статьями</w:t>
      </w:r>
      <w:r w:rsidR="000F2E18" w:rsidRPr="00FB3E65">
        <w:rPr>
          <w:sz w:val="28"/>
          <w:szCs w:val="28"/>
        </w:rPr>
        <w:t xml:space="preserve"> 3</w:t>
      </w:r>
      <w:r w:rsidR="004C6616">
        <w:rPr>
          <w:sz w:val="28"/>
          <w:szCs w:val="28"/>
        </w:rPr>
        <w:t>, 28</w:t>
      </w:r>
      <w:r w:rsidR="000F2E18" w:rsidRPr="00FB3E65">
        <w:rPr>
          <w:sz w:val="28"/>
          <w:szCs w:val="28"/>
        </w:rPr>
        <w:t xml:space="preserve"> Устава сельс</w:t>
      </w:r>
      <w:r w:rsidR="004C6616">
        <w:rPr>
          <w:sz w:val="28"/>
          <w:szCs w:val="28"/>
        </w:rPr>
        <w:t>кого поселения Горноправдинск, п</w:t>
      </w:r>
      <w:r w:rsidR="000F2E18" w:rsidRPr="00FB3E65">
        <w:rPr>
          <w:sz w:val="28"/>
          <w:szCs w:val="28"/>
        </w:rPr>
        <w:t>остановлением администрации сельского поселения Горноправдинск от 16.11.2012 № 191 «О создании и использовании</w:t>
      </w:r>
      <w:r w:rsidR="00E23C7E" w:rsidRPr="00FB3E65">
        <w:rPr>
          <w:sz w:val="28"/>
          <w:szCs w:val="28"/>
        </w:rPr>
        <w:t xml:space="preserve"> </w:t>
      </w:r>
      <w:r w:rsidR="000F2E18" w:rsidRPr="00FB3E65">
        <w:rPr>
          <w:sz w:val="28"/>
          <w:szCs w:val="28"/>
        </w:rPr>
        <w:t>муниципальных платных автомобильных парковок в муниципальном образовании сельское</w:t>
      </w:r>
      <w:r w:rsidR="00E23C7E" w:rsidRPr="00FB3E65">
        <w:rPr>
          <w:sz w:val="28"/>
          <w:szCs w:val="28"/>
        </w:rPr>
        <w:t xml:space="preserve"> поселение Горноправдинск»</w:t>
      </w:r>
      <w:r w:rsidRPr="00FB3E65">
        <w:rPr>
          <w:sz w:val="28"/>
          <w:szCs w:val="28"/>
        </w:rPr>
        <w:t>:</w:t>
      </w:r>
      <w:proofErr w:type="gramEnd"/>
    </w:p>
    <w:p w:rsidR="00E912F6" w:rsidRDefault="00E912F6" w:rsidP="00FB3E65">
      <w:pPr>
        <w:ind w:firstLine="540"/>
        <w:jc w:val="both"/>
        <w:rPr>
          <w:sz w:val="28"/>
          <w:szCs w:val="28"/>
        </w:rPr>
      </w:pPr>
    </w:p>
    <w:p w:rsidR="00A17B49" w:rsidRPr="00FB3E65" w:rsidRDefault="00FB3E65" w:rsidP="00FB3E65">
      <w:pPr>
        <w:ind w:firstLine="540"/>
        <w:jc w:val="both"/>
        <w:rPr>
          <w:sz w:val="28"/>
          <w:szCs w:val="28"/>
        </w:rPr>
      </w:pPr>
      <w:r w:rsidRPr="00FB3E65">
        <w:rPr>
          <w:sz w:val="28"/>
          <w:szCs w:val="28"/>
        </w:rPr>
        <w:t xml:space="preserve">1. </w:t>
      </w:r>
      <w:r w:rsidR="00A17B49" w:rsidRPr="00FB3E65">
        <w:rPr>
          <w:sz w:val="28"/>
          <w:szCs w:val="28"/>
        </w:rPr>
        <w:t xml:space="preserve">Утвердить прилагаемую </w:t>
      </w:r>
      <w:hyperlink w:anchor="Par30" w:history="1">
        <w:r w:rsidR="00A17B49" w:rsidRPr="00FB3E65">
          <w:rPr>
            <w:sz w:val="28"/>
            <w:szCs w:val="28"/>
          </w:rPr>
          <w:t>Методику</w:t>
        </w:r>
      </w:hyperlink>
      <w:r w:rsidR="00A17B49" w:rsidRPr="00FB3E65">
        <w:rPr>
          <w:sz w:val="28"/>
          <w:szCs w:val="28"/>
        </w:rP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="004C6616">
        <w:rPr>
          <w:sz w:val="28"/>
          <w:szCs w:val="28"/>
        </w:rPr>
        <w:t xml:space="preserve"> местного значения</w:t>
      </w:r>
      <w:r w:rsidR="00A17B49" w:rsidRPr="00FB3E65">
        <w:rPr>
          <w:sz w:val="28"/>
          <w:szCs w:val="28"/>
        </w:rPr>
        <w:t xml:space="preserve"> </w:t>
      </w:r>
      <w:r w:rsidR="00AA1323" w:rsidRPr="00FB3E65">
        <w:rPr>
          <w:sz w:val="28"/>
          <w:szCs w:val="28"/>
        </w:rPr>
        <w:t>на территории муниципального образования сельское поселение Горноправдинск</w:t>
      </w:r>
      <w:r w:rsidR="00A17B49" w:rsidRPr="00FB3E65">
        <w:rPr>
          <w:sz w:val="28"/>
          <w:szCs w:val="28"/>
        </w:rPr>
        <w:t>.</w:t>
      </w:r>
    </w:p>
    <w:p w:rsidR="00FB3E65" w:rsidRPr="00FB3E65" w:rsidRDefault="00FB3E65" w:rsidP="00FB3E65">
      <w:pPr>
        <w:ind w:firstLine="540"/>
        <w:jc w:val="both"/>
        <w:rPr>
          <w:sz w:val="28"/>
          <w:szCs w:val="28"/>
        </w:rPr>
      </w:pPr>
      <w:r w:rsidRPr="00FB3E65">
        <w:rPr>
          <w:sz w:val="28"/>
          <w:szCs w:val="28"/>
        </w:rPr>
        <w:lastRenderedPageBreak/>
        <w:t xml:space="preserve">2. Настоящее  постановление вступает в силу после его официального опубликования (обнародования). </w:t>
      </w:r>
    </w:p>
    <w:p w:rsidR="00FB3E65" w:rsidRPr="00487329" w:rsidRDefault="00FB3E65" w:rsidP="00FB3E65">
      <w:pPr>
        <w:jc w:val="both"/>
      </w:pPr>
    </w:p>
    <w:p w:rsidR="00A17B49" w:rsidRPr="00A17B49" w:rsidRDefault="00A17B49" w:rsidP="00A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329" w:rsidRDefault="00487329" w:rsidP="00AA1323">
      <w:pPr>
        <w:jc w:val="both"/>
        <w:rPr>
          <w:sz w:val="28"/>
          <w:szCs w:val="28"/>
        </w:rPr>
      </w:pPr>
    </w:p>
    <w:p w:rsidR="00AA1323" w:rsidRDefault="00AA1323" w:rsidP="00AA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A1323" w:rsidRPr="00A525F4" w:rsidRDefault="00AA1323" w:rsidP="00AA13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С.А.Зайцев</w:t>
      </w: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0248" w:rsidRDefault="00AF0248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17B" w:rsidRDefault="0026717B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17B" w:rsidRDefault="0026717B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17B" w:rsidRDefault="0026717B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17B" w:rsidRDefault="0026717B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1915" w:rsidRDefault="00A17B49" w:rsidP="00A17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к </w:t>
      </w:r>
      <w:r w:rsidR="00AA1323">
        <w:rPr>
          <w:rFonts w:ascii="Times New Roman" w:hAnsi="Times New Roman" w:cs="Times New Roman"/>
          <w:sz w:val="28"/>
          <w:szCs w:val="28"/>
        </w:rPr>
        <w:t>постановлени</w:t>
      </w:r>
      <w:r w:rsidR="00AA0C3B">
        <w:rPr>
          <w:rFonts w:ascii="Times New Roman" w:hAnsi="Times New Roman" w:cs="Times New Roman"/>
          <w:sz w:val="28"/>
          <w:szCs w:val="28"/>
        </w:rPr>
        <w:t>ю</w:t>
      </w:r>
      <w:r w:rsidRPr="00A17B49">
        <w:rPr>
          <w:rFonts w:ascii="Times New Roman" w:hAnsi="Times New Roman" w:cs="Times New Roman"/>
          <w:sz w:val="28"/>
          <w:szCs w:val="28"/>
        </w:rPr>
        <w:t xml:space="preserve"> </w:t>
      </w:r>
      <w:r w:rsidR="00381915">
        <w:rPr>
          <w:rFonts w:ascii="Times New Roman" w:hAnsi="Times New Roman" w:cs="Times New Roman"/>
          <w:sz w:val="28"/>
          <w:szCs w:val="28"/>
        </w:rPr>
        <w:t xml:space="preserve"> </w:t>
      </w:r>
      <w:r w:rsidR="00AA13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7B49" w:rsidRPr="00A17B49" w:rsidRDefault="00AA1323" w:rsidP="00A17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8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</w:p>
    <w:p w:rsidR="00A17B49" w:rsidRPr="00A17B49" w:rsidRDefault="00A17B49" w:rsidP="00A17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от </w:t>
      </w:r>
      <w:r w:rsidR="0026717B">
        <w:rPr>
          <w:rFonts w:ascii="Times New Roman" w:hAnsi="Times New Roman" w:cs="Times New Roman"/>
          <w:sz w:val="28"/>
          <w:szCs w:val="28"/>
        </w:rPr>
        <w:t>15</w:t>
      </w:r>
      <w:r w:rsidR="000F2E18">
        <w:rPr>
          <w:rFonts w:ascii="Times New Roman" w:hAnsi="Times New Roman" w:cs="Times New Roman"/>
          <w:sz w:val="28"/>
          <w:szCs w:val="28"/>
        </w:rPr>
        <w:t>.</w:t>
      </w:r>
      <w:r w:rsidR="0026717B">
        <w:rPr>
          <w:rFonts w:ascii="Times New Roman" w:hAnsi="Times New Roman" w:cs="Times New Roman"/>
          <w:sz w:val="28"/>
          <w:szCs w:val="28"/>
        </w:rPr>
        <w:t>02.</w:t>
      </w:r>
      <w:r w:rsidRPr="00A17B49">
        <w:rPr>
          <w:rFonts w:ascii="Times New Roman" w:hAnsi="Times New Roman" w:cs="Times New Roman"/>
          <w:sz w:val="28"/>
          <w:szCs w:val="28"/>
        </w:rPr>
        <w:t xml:space="preserve">2013  </w:t>
      </w:r>
      <w:r w:rsidR="00AA0C3B">
        <w:rPr>
          <w:rFonts w:ascii="Times New Roman" w:hAnsi="Times New Roman" w:cs="Times New Roman"/>
          <w:sz w:val="28"/>
          <w:szCs w:val="28"/>
        </w:rPr>
        <w:t>№</w:t>
      </w:r>
      <w:r w:rsidRPr="00A17B49">
        <w:rPr>
          <w:rFonts w:ascii="Times New Roman" w:hAnsi="Times New Roman" w:cs="Times New Roman"/>
          <w:sz w:val="28"/>
          <w:szCs w:val="28"/>
        </w:rPr>
        <w:t xml:space="preserve"> </w:t>
      </w:r>
      <w:r w:rsidR="0026717B">
        <w:rPr>
          <w:rFonts w:ascii="Times New Roman" w:hAnsi="Times New Roman" w:cs="Times New Roman"/>
          <w:sz w:val="28"/>
          <w:szCs w:val="28"/>
        </w:rPr>
        <w:t>32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МЕТОДИКА</w:t>
      </w:r>
      <w:bookmarkStart w:id="0" w:name="_GoBack"/>
      <w:bookmarkEnd w:id="0"/>
    </w:p>
    <w:p w:rsidR="00A17B49" w:rsidRPr="00A17B49" w:rsidRDefault="00A17B49" w:rsidP="00A1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A17B49">
        <w:rPr>
          <w:rFonts w:ascii="Times New Roman" w:hAnsi="Times New Roman" w:cs="Times New Roman"/>
          <w:sz w:val="28"/>
          <w:szCs w:val="28"/>
        </w:rPr>
        <w:t>РАСЧЕТА РАЗМЕРА ПЛАТЫ ЗА ПОЛЬЗОВАНИЕ НА ПЛАТНОЙ ОСНОВЕ</w:t>
      </w:r>
    </w:p>
    <w:p w:rsidR="00A17B49" w:rsidRPr="00A17B49" w:rsidRDefault="00A17B49" w:rsidP="00A1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ПАРКОВКАМИ (ПАРКОВОЧНЫМИ МЕСТАМИ), РАСПОЛОЖЕННЫМИ</w:t>
      </w:r>
    </w:p>
    <w:p w:rsidR="00A17B49" w:rsidRPr="00A17B49" w:rsidRDefault="00A17B49" w:rsidP="00A1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  <w:r w:rsidR="004C6616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AA13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2E18">
        <w:rPr>
          <w:rFonts w:ascii="Times New Roman" w:hAnsi="Times New Roman" w:cs="Times New Roman"/>
          <w:sz w:val="28"/>
          <w:szCs w:val="28"/>
        </w:rPr>
        <w:t>МУНИ</w:t>
      </w:r>
      <w:r w:rsidR="004C661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gramStart"/>
      <w:r w:rsidR="004C6616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0F2E18">
        <w:rPr>
          <w:rFonts w:ascii="Times New Roman" w:hAnsi="Times New Roman" w:cs="Times New Roman"/>
          <w:sz w:val="28"/>
          <w:szCs w:val="28"/>
        </w:rPr>
        <w:t xml:space="preserve"> ПОСЕ</w:t>
      </w:r>
      <w:r w:rsidR="004C6616">
        <w:rPr>
          <w:rFonts w:ascii="Times New Roman" w:hAnsi="Times New Roman" w:cs="Times New Roman"/>
          <w:sz w:val="28"/>
          <w:szCs w:val="28"/>
        </w:rPr>
        <w:t>ЛНИЕ</w:t>
      </w:r>
      <w:r w:rsidR="00AA1323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</w:p>
    <w:p w:rsidR="00A17B49" w:rsidRPr="00A17B49" w:rsidRDefault="00A17B49" w:rsidP="00A1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A17B49" w:rsidRPr="00A17B49" w:rsidRDefault="00A17B49" w:rsidP="00A17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1. Плата взимается за пользование на платной основе парковками (парковочными местами), расположенными на автомобильных дорогах общего пользования</w:t>
      </w:r>
      <w:r w:rsidR="004C661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A17B49">
        <w:rPr>
          <w:rFonts w:ascii="Times New Roman" w:hAnsi="Times New Roman" w:cs="Times New Roman"/>
          <w:sz w:val="28"/>
          <w:szCs w:val="28"/>
        </w:rPr>
        <w:t xml:space="preserve"> </w:t>
      </w:r>
      <w:r w:rsidR="00634DD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Горноправдинск</w:t>
      </w:r>
      <w:r w:rsidRPr="00A17B49">
        <w:rPr>
          <w:rFonts w:ascii="Times New Roman" w:hAnsi="Times New Roman" w:cs="Times New Roman"/>
          <w:sz w:val="28"/>
          <w:szCs w:val="28"/>
        </w:rPr>
        <w:t xml:space="preserve"> (далее - платные парковки).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2. Плата за пользование платными парковками дифференцируется в зависимости от вида и грузоподъемности транспортных средств.</w:t>
      </w:r>
    </w:p>
    <w:p w:rsidR="00A17B49" w:rsidRPr="00506FED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3. Классификация транспортных средств по группам и видам представлена в </w:t>
      </w:r>
      <w:hyperlink w:anchor="Par42" w:history="1">
        <w:r w:rsidRPr="00506FE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506FED">
        <w:rPr>
          <w:rFonts w:ascii="Times New Roman" w:hAnsi="Times New Roman" w:cs="Times New Roman"/>
          <w:sz w:val="28"/>
          <w:szCs w:val="28"/>
        </w:rPr>
        <w:t>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Таблица 1</w:t>
      </w:r>
    </w:p>
    <w:p w:rsidR="00A17B49" w:rsidRPr="00A17B49" w:rsidRDefault="00A17B49" w:rsidP="00A17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1680"/>
        <w:gridCol w:w="1560"/>
      </w:tblGrid>
      <w:tr w:rsidR="00A17B49" w:rsidRPr="00A17B49">
        <w:trPr>
          <w:tblCellSpacing w:w="5" w:type="nil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Виды транспортных средств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Масса, тонн</w:t>
            </w:r>
          </w:p>
        </w:tc>
      </w:tr>
      <w:tr w:rsidR="00A17B49" w:rsidRPr="00A17B49">
        <w:trPr>
          <w:trHeight w:val="72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Мотоциклы с прицепом (коляской) и без них;    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легковые автомобили с прицепом и без него;    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фургоны, автобусы с числом мест для сидения до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11; грузовые автомобили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Г</w:t>
            </w:r>
            <w:proofErr w:type="gramStart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до 3,5   </w:t>
            </w:r>
          </w:p>
        </w:tc>
      </w:tr>
      <w:tr w:rsidR="00A17B49" w:rsidRPr="00A17B49">
        <w:trPr>
          <w:trHeight w:val="54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автомобили общей длиной менее 15 м;  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автобусы с числом мест для сидения более 11,  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общей длиной менее 15 м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Г</w:t>
            </w:r>
            <w:proofErr w:type="gramStart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от 3,5   </w:t>
            </w:r>
          </w:p>
        </w:tc>
      </w:tr>
      <w:tr w:rsidR="00A17B49" w:rsidRPr="00A17B49">
        <w:trPr>
          <w:trHeight w:val="36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автомобили, автобусы общей длиной,     </w:t>
            </w:r>
            <w:r w:rsidRPr="00A17B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превышающей или равной 15 м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Г3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от 3,5   </w:t>
            </w:r>
          </w:p>
        </w:tc>
      </w:tr>
    </w:tbl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4. Расчет размера платы за пользование платными парковками состоит из следующих этапов: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4.1. Сбор и подготовка исходных данных.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4.2. Расчет размера платы за пользование платной парковкой.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5. Сбор и подготовка исходных данных.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lastRenderedPageBreak/>
        <w:t>5.1. Для выполнения расчетов используются исходные данные о затратах на содержание (в том числе текущий ремонт и обустройство) одного квадратного метра в сутки территории платной парковки и на ее модернизацию.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5.2. Источниками исходных данных являются проектная документация, существующие тарифы на выполнение необходимых видов работ, сведения организаций, индивидуальных предпринимателей о затратах на содержание, ремонт, обустройство и модернизацию платных парковок.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6. Расчет размера платы за пользование платной парковкой.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6.1. Расчетные значения размера платы за пользование платными парковками устанавливаются за одни сутки и один час.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6.2. Расчет размера платы за пользование платной парковкой за одни сутки осуществляется по формуле:</w:t>
      </w:r>
    </w:p>
    <w:p w:rsidR="00A17B49" w:rsidRPr="00A17B49" w:rsidRDefault="00A17B49" w:rsidP="00A17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P = S x </w:t>
      </w:r>
      <w:proofErr w:type="gramStart"/>
      <w:r w:rsidRPr="00A17B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A17B49" w:rsidRPr="00A17B49" w:rsidRDefault="00A17B49" w:rsidP="00A17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P - размер платы за пользование одним местом платной парковки для автомобиля в сутки, рублей;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S - площадь одного места для автомобиля на парковке, кв. м;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- затраты на содержание (в том числе текущий ремонт и обустройство) одного квадратного метра в сутки территории платной парковки и на ее модернизацию, рублей;</w:t>
      </w:r>
    </w:p>
    <w:p w:rsidR="00A17B49" w:rsidRPr="00506FED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K - поправочный коэффициент, дифференцирующий размер платы за пользование платной парковкой, в зависимости от вида и грузоподъемности транспортных средств, применительно к группам, указанным </w:t>
      </w:r>
      <w:r w:rsidRPr="00506FE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7" w:history="1">
        <w:r w:rsidRPr="00506FED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506FED">
        <w:rPr>
          <w:rFonts w:ascii="Times New Roman" w:hAnsi="Times New Roman" w:cs="Times New Roman"/>
          <w:sz w:val="28"/>
          <w:szCs w:val="28"/>
        </w:rPr>
        <w:t>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Таблица 2</w:t>
      </w:r>
    </w:p>
    <w:p w:rsidR="00A17B49" w:rsidRPr="00A17B49" w:rsidRDefault="00A17B49" w:rsidP="00A17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A17B49" w:rsidRPr="00A17B49">
        <w:trPr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Группы транспортных средств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Поправочный коэффициент      </w:t>
            </w:r>
          </w:p>
        </w:tc>
      </w:tr>
      <w:tr w:rsidR="00A17B49" w:rsidRPr="00A17B4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</w:t>
            </w:r>
            <w:proofErr w:type="gramStart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K = 1.0              </w:t>
            </w:r>
          </w:p>
        </w:tc>
      </w:tr>
      <w:tr w:rsidR="00A17B49" w:rsidRPr="00A17B4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</w:t>
            </w:r>
            <w:proofErr w:type="gramStart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K = 2.0              </w:t>
            </w:r>
          </w:p>
        </w:tc>
      </w:tr>
      <w:tr w:rsidR="00A17B49" w:rsidRPr="00A17B4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Г3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9" w:rsidRPr="00A17B49" w:rsidRDefault="00A17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9">
              <w:rPr>
                <w:rFonts w:ascii="Times New Roman" w:hAnsi="Times New Roman" w:cs="Times New Roman"/>
                <w:sz w:val="28"/>
                <w:szCs w:val="28"/>
              </w:rPr>
              <w:t xml:space="preserve">             K = 4.0              </w:t>
            </w:r>
          </w:p>
        </w:tc>
      </w:tr>
    </w:tbl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6.3. Размер платы за пользование платной парковкой за один час рассчитывается по формуле: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час = Р / 9, где:</w:t>
      </w:r>
    </w:p>
    <w:p w:rsidR="00A17B49" w:rsidRPr="00A17B49" w:rsidRDefault="00A17B49" w:rsidP="00A17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час - размер платы за пользование одним местом платной парковки для автомобиля за один час, рублей;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одним местом платной парковки для автомобиля в сутки, рублей;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9 - пересчетный коэффициент, равный средней продолжительности рабочего дня.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lastRenderedPageBreak/>
        <w:t>7. Плата за пользование платными парковками взимается: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>в случае посуточной оплаты - за полные сутки вне зависимости от фактического времени нахождения транспортного средства на платной парковке, при этом в период отсутствия транспортного средства на платной парковке на оплаченный период (сутки) для указанного транспортного средства сохраняется свободное парковочное место;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в случае почасовой оплаты - за </w:t>
      </w:r>
      <w:proofErr w:type="gramStart"/>
      <w:r w:rsidRPr="00A17B49">
        <w:rPr>
          <w:rFonts w:ascii="Times New Roman" w:hAnsi="Times New Roman" w:cs="Times New Roman"/>
          <w:sz w:val="28"/>
          <w:szCs w:val="28"/>
        </w:rPr>
        <w:t>полный час</w:t>
      </w:r>
      <w:proofErr w:type="gramEnd"/>
      <w:r w:rsidRPr="00A17B49">
        <w:rPr>
          <w:rFonts w:ascii="Times New Roman" w:hAnsi="Times New Roman" w:cs="Times New Roman"/>
          <w:sz w:val="28"/>
          <w:szCs w:val="28"/>
        </w:rPr>
        <w:t xml:space="preserve"> (при нахождении транспортного средства на платной парковке более 5 минут) вне зависимости от фактического времени нахождения транспортного средства на платной парковке, при этом плата за следующий час взимается при нахождении транспортного средства на платной парковке свыше 15 минут следующего часа.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8. Размер платы за пользование платными парковками не должен превышать расчетного размера платы за пользование платной парковкой, рассчитанной в соответствии </w:t>
      </w:r>
      <w:r w:rsidRPr="00506FE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8" w:history="1">
        <w:r w:rsidRPr="00506FED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506F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9" w:history="1">
        <w:r w:rsidRPr="00506FED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506FED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A17B49">
        <w:rPr>
          <w:rFonts w:ascii="Times New Roman" w:hAnsi="Times New Roman" w:cs="Times New Roman"/>
          <w:sz w:val="28"/>
          <w:szCs w:val="28"/>
        </w:rPr>
        <w:t>Методики.</w:t>
      </w:r>
    </w:p>
    <w:p w:rsidR="00A17B49" w:rsidRPr="00A17B49" w:rsidRDefault="00A17B49" w:rsidP="00A1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4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17B49">
        <w:rPr>
          <w:rFonts w:ascii="Times New Roman" w:hAnsi="Times New Roman" w:cs="Times New Roman"/>
          <w:sz w:val="28"/>
          <w:szCs w:val="28"/>
        </w:rPr>
        <w:t>Пересмотр размера платы за пользование платными парковками осуществляется в случае вступления в силу нормативных правовых актов Российской Федерации</w:t>
      </w:r>
      <w:r w:rsidR="004C6616">
        <w:rPr>
          <w:rFonts w:ascii="Times New Roman" w:hAnsi="Times New Roman" w:cs="Times New Roman"/>
          <w:sz w:val="28"/>
          <w:szCs w:val="28"/>
        </w:rPr>
        <w:t xml:space="preserve">, </w:t>
      </w:r>
      <w:r w:rsidRPr="00A17B4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</w:t>
      </w:r>
      <w:r w:rsidR="004C661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Горноправдинск, </w:t>
      </w:r>
      <w:r w:rsidRPr="00A17B49">
        <w:rPr>
          <w:rFonts w:ascii="Times New Roman" w:hAnsi="Times New Roman" w:cs="Times New Roman"/>
          <w:sz w:val="28"/>
          <w:szCs w:val="28"/>
        </w:rPr>
        <w:t>которые влекут за собой изменение размера затрат на содержание платных парковок, обязательных отчислений и платежей в соответствующие бюджеты более чем на 5 процентов.</w:t>
      </w:r>
      <w:proofErr w:type="gramEnd"/>
    </w:p>
    <w:p w:rsidR="00A17B49" w:rsidRPr="00A17B49" w:rsidRDefault="00A17B49" w:rsidP="00A17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B49" w:rsidRPr="00A17B49" w:rsidRDefault="00A17B49" w:rsidP="00A17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E5C" w:rsidRPr="00A17B49" w:rsidRDefault="0026717B">
      <w:pPr>
        <w:rPr>
          <w:sz w:val="28"/>
          <w:szCs w:val="28"/>
        </w:rPr>
      </w:pPr>
    </w:p>
    <w:sectPr w:rsidR="00826E5C" w:rsidRPr="00A17B49" w:rsidSect="00C60D5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2B"/>
    <w:multiLevelType w:val="hybridMultilevel"/>
    <w:tmpl w:val="69FC78E0"/>
    <w:lvl w:ilvl="0" w:tplc="BBA89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164205"/>
    <w:multiLevelType w:val="hybridMultilevel"/>
    <w:tmpl w:val="891C9994"/>
    <w:lvl w:ilvl="0" w:tplc="93547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9"/>
    <w:rsid w:val="00001E6B"/>
    <w:rsid w:val="000125ED"/>
    <w:rsid w:val="000165CF"/>
    <w:rsid w:val="00016F76"/>
    <w:rsid w:val="00036C63"/>
    <w:rsid w:val="00044A80"/>
    <w:rsid w:val="0006626B"/>
    <w:rsid w:val="000A369E"/>
    <w:rsid w:val="000B782C"/>
    <w:rsid w:val="000F2E18"/>
    <w:rsid w:val="00115370"/>
    <w:rsid w:val="00115E38"/>
    <w:rsid w:val="001204EE"/>
    <w:rsid w:val="00126CF6"/>
    <w:rsid w:val="00130CA3"/>
    <w:rsid w:val="001368C0"/>
    <w:rsid w:val="00155EA8"/>
    <w:rsid w:val="00164101"/>
    <w:rsid w:val="0016620D"/>
    <w:rsid w:val="0019745E"/>
    <w:rsid w:val="001A18A7"/>
    <w:rsid w:val="001D1E6F"/>
    <w:rsid w:val="001E23E1"/>
    <w:rsid w:val="001F4673"/>
    <w:rsid w:val="002079EB"/>
    <w:rsid w:val="00216E95"/>
    <w:rsid w:val="00217C0B"/>
    <w:rsid w:val="00223D0B"/>
    <w:rsid w:val="00227166"/>
    <w:rsid w:val="0023489B"/>
    <w:rsid w:val="00236AC7"/>
    <w:rsid w:val="00245780"/>
    <w:rsid w:val="00250386"/>
    <w:rsid w:val="0025475B"/>
    <w:rsid w:val="0026717B"/>
    <w:rsid w:val="002800FE"/>
    <w:rsid w:val="002A383B"/>
    <w:rsid w:val="002C58BD"/>
    <w:rsid w:val="002D32DE"/>
    <w:rsid w:val="002D6223"/>
    <w:rsid w:val="002E5787"/>
    <w:rsid w:val="0030658F"/>
    <w:rsid w:val="00306C9F"/>
    <w:rsid w:val="00312F20"/>
    <w:rsid w:val="003171E1"/>
    <w:rsid w:val="0034774B"/>
    <w:rsid w:val="00355785"/>
    <w:rsid w:val="0037385F"/>
    <w:rsid w:val="00381915"/>
    <w:rsid w:val="00391026"/>
    <w:rsid w:val="003A2EE9"/>
    <w:rsid w:val="003A4BE6"/>
    <w:rsid w:val="003B3388"/>
    <w:rsid w:val="003C62F2"/>
    <w:rsid w:val="003D2B89"/>
    <w:rsid w:val="003D4B1C"/>
    <w:rsid w:val="003E5E0A"/>
    <w:rsid w:val="003F1E00"/>
    <w:rsid w:val="00414183"/>
    <w:rsid w:val="00415BD3"/>
    <w:rsid w:val="0042314A"/>
    <w:rsid w:val="004366DB"/>
    <w:rsid w:val="00446B0E"/>
    <w:rsid w:val="00450C64"/>
    <w:rsid w:val="00455236"/>
    <w:rsid w:val="004617AE"/>
    <w:rsid w:val="00487329"/>
    <w:rsid w:val="004A15A9"/>
    <w:rsid w:val="004A779C"/>
    <w:rsid w:val="004C22AE"/>
    <w:rsid w:val="004C2C20"/>
    <w:rsid w:val="004C6616"/>
    <w:rsid w:val="005041D4"/>
    <w:rsid w:val="00504E68"/>
    <w:rsid w:val="00506FED"/>
    <w:rsid w:val="00510A22"/>
    <w:rsid w:val="00524ADC"/>
    <w:rsid w:val="005265E9"/>
    <w:rsid w:val="00545963"/>
    <w:rsid w:val="0055350F"/>
    <w:rsid w:val="005727EC"/>
    <w:rsid w:val="00592461"/>
    <w:rsid w:val="005B68BB"/>
    <w:rsid w:val="005B79E3"/>
    <w:rsid w:val="005C5159"/>
    <w:rsid w:val="005C5D1B"/>
    <w:rsid w:val="005E132A"/>
    <w:rsid w:val="005E2370"/>
    <w:rsid w:val="005F232C"/>
    <w:rsid w:val="005F64C7"/>
    <w:rsid w:val="00612A07"/>
    <w:rsid w:val="00634DD6"/>
    <w:rsid w:val="006466D8"/>
    <w:rsid w:val="00654333"/>
    <w:rsid w:val="00664A1C"/>
    <w:rsid w:val="00694FAE"/>
    <w:rsid w:val="006970F9"/>
    <w:rsid w:val="006A52BE"/>
    <w:rsid w:val="006C04A0"/>
    <w:rsid w:val="006C1FCB"/>
    <w:rsid w:val="006F28A2"/>
    <w:rsid w:val="006F5916"/>
    <w:rsid w:val="00701EC2"/>
    <w:rsid w:val="00707B59"/>
    <w:rsid w:val="007165CD"/>
    <w:rsid w:val="00716885"/>
    <w:rsid w:val="00734FCF"/>
    <w:rsid w:val="00737930"/>
    <w:rsid w:val="007716AA"/>
    <w:rsid w:val="007844D3"/>
    <w:rsid w:val="007A6899"/>
    <w:rsid w:val="007C7A92"/>
    <w:rsid w:val="007D21CE"/>
    <w:rsid w:val="007E58B1"/>
    <w:rsid w:val="00803EC8"/>
    <w:rsid w:val="00806BD3"/>
    <w:rsid w:val="00820DC6"/>
    <w:rsid w:val="008368B2"/>
    <w:rsid w:val="00844618"/>
    <w:rsid w:val="008673FA"/>
    <w:rsid w:val="00893A81"/>
    <w:rsid w:val="008C5461"/>
    <w:rsid w:val="008C59C7"/>
    <w:rsid w:val="00904DF0"/>
    <w:rsid w:val="009201B6"/>
    <w:rsid w:val="009308ED"/>
    <w:rsid w:val="009A73B7"/>
    <w:rsid w:val="009C0EE6"/>
    <w:rsid w:val="009C5387"/>
    <w:rsid w:val="009C6494"/>
    <w:rsid w:val="009D79EF"/>
    <w:rsid w:val="009F7093"/>
    <w:rsid w:val="00A01BAF"/>
    <w:rsid w:val="00A1129A"/>
    <w:rsid w:val="00A1755E"/>
    <w:rsid w:val="00A17B49"/>
    <w:rsid w:val="00A30B88"/>
    <w:rsid w:val="00A3482A"/>
    <w:rsid w:val="00A4349B"/>
    <w:rsid w:val="00A56910"/>
    <w:rsid w:val="00A5796E"/>
    <w:rsid w:val="00A928B3"/>
    <w:rsid w:val="00AA0C3B"/>
    <w:rsid w:val="00AA1323"/>
    <w:rsid w:val="00AB7D64"/>
    <w:rsid w:val="00AD5E26"/>
    <w:rsid w:val="00AE283C"/>
    <w:rsid w:val="00AF0248"/>
    <w:rsid w:val="00AF717A"/>
    <w:rsid w:val="00B35FA5"/>
    <w:rsid w:val="00B401A2"/>
    <w:rsid w:val="00B43DE5"/>
    <w:rsid w:val="00B44369"/>
    <w:rsid w:val="00B53EEE"/>
    <w:rsid w:val="00B7450E"/>
    <w:rsid w:val="00BA135D"/>
    <w:rsid w:val="00BB27AE"/>
    <w:rsid w:val="00BB427E"/>
    <w:rsid w:val="00BB52A1"/>
    <w:rsid w:val="00BC2A79"/>
    <w:rsid w:val="00BE1AE5"/>
    <w:rsid w:val="00BF6739"/>
    <w:rsid w:val="00C24FC6"/>
    <w:rsid w:val="00C26925"/>
    <w:rsid w:val="00C44343"/>
    <w:rsid w:val="00C447D1"/>
    <w:rsid w:val="00C67DA1"/>
    <w:rsid w:val="00C80CA2"/>
    <w:rsid w:val="00C85D14"/>
    <w:rsid w:val="00CA6D11"/>
    <w:rsid w:val="00CA76F0"/>
    <w:rsid w:val="00CB700C"/>
    <w:rsid w:val="00CC6573"/>
    <w:rsid w:val="00CF5046"/>
    <w:rsid w:val="00D02F29"/>
    <w:rsid w:val="00D24FD6"/>
    <w:rsid w:val="00D331E8"/>
    <w:rsid w:val="00D3342D"/>
    <w:rsid w:val="00D4297B"/>
    <w:rsid w:val="00D50BB5"/>
    <w:rsid w:val="00D6621D"/>
    <w:rsid w:val="00D67C24"/>
    <w:rsid w:val="00D67F54"/>
    <w:rsid w:val="00D91B69"/>
    <w:rsid w:val="00DD0449"/>
    <w:rsid w:val="00DD760C"/>
    <w:rsid w:val="00DF7146"/>
    <w:rsid w:val="00E061DF"/>
    <w:rsid w:val="00E20BF1"/>
    <w:rsid w:val="00E23C7E"/>
    <w:rsid w:val="00E32D49"/>
    <w:rsid w:val="00E33A48"/>
    <w:rsid w:val="00E40A3C"/>
    <w:rsid w:val="00E45FDD"/>
    <w:rsid w:val="00E47CB1"/>
    <w:rsid w:val="00E56068"/>
    <w:rsid w:val="00E570BF"/>
    <w:rsid w:val="00E912F6"/>
    <w:rsid w:val="00EA18CC"/>
    <w:rsid w:val="00EA4922"/>
    <w:rsid w:val="00EB29AE"/>
    <w:rsid w:val="00EB3653"/>
    <w:rsid w:val="00EC0760"/>
    <w:rsid w:val="00ED0012"/>
    <w:rsid w:val="00EE4B3E"/>
    <w:rsid w:val="00F02B3D"/>
    <w:rsid w:val="00F06879"/>
    <w:rsid w:val="00F3172C"/>
    <w:rsid w:val="00F37B54"/>
    <w:rsid w:val="00F45EE4"/>
    <w:rsid w:val="00F52C9C"/>
    <w:rsid w:val="00F549A2"/>
    <w:rsid w:val="00F5671B"/>
    <w:rsid w:val="00F84C78"/>
    <w:rsid w:val="00F956DF"/>
    <w:rsid w:val="00FB3E65"/>
    <w:rsid w:val="00FB63F3"/>
    <w:rsid w:val="00FC5591"/>
    <w:rsid w:val="00FE7A3B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B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17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17B4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1323"/>
    <w:pPr>
      <w:ind w:left="720"/>
      <w:contextualSpacing/>
    </w:pPr>
  </w:style>
  <w:style w:type="paragraph" w:customStyle="1" w:styleId="a6">
    <w:name w:val="Знак"/>
    <w:basedOn w:val="a"/>
    <w:rsid w:val="00FB3E65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B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17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17B4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1323"/>
    <w:pPr>
      <w:ind w:left="720"/>
      <w:contextualSpacing/>
    </w:pPr>
  </w:style>
  <w:style w:type="paragraph" w:customStyle="1" w:styleId="a6">
    <w:name w:val="Знак"/>
    <w:basedOn w:val="a"/>
    <w:rsid w:val="00FB3E65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200F1C84BD0559CE7166C5CDB6AA10A8C77C2DC64E39371523590B94304A7AEF80C3DiCd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cp:lastPrinted>2013-02-15T06:35:00Z</cp:lastPrinted>
  <dcterms:created xsi:type="dcterms:W3CDTF">2013-02-04T03:29:00Z</dcterms:created>
  <dcterms:modified xsi:type="dcterms:W3CDTF">2013-02-15T06:36:00Z</dcterms:modified>
</cp:coreProperties>
</file>